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1303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истца </w:t>
      </w:r>
      <w:r>
        <w:rPr>
          <w:rFonts w:ascii="Times New Roman" w:eastAsia="Times New Roman" w:hAnsi="Times New Roman" w:cs="Times New Roman"/>
          <w:sz w:val="28"/>
          <w:szCs w:val="28"/>
        </w:rPr>
        <w:t>Федотовой М.А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Кирвидовского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Елисеевой Любови Николаевны к 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Кирвидовскому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Игоревичу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8"/>
          <w:szCs w:val="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Елисеевой Любови Николаевны к 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Кирвидовскому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Игоревичу о защите прав потребителей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Кирвидовско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Игоревич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Елисеевой Любови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за неудовлетворение требований потребителя в добровольном порядке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76500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Кирвидовского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Игоревича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</w:t>
      </w:r>
      <w:r>
        <w:rPr>
          <w:rFonts w:ascii="Times New Roman" w:eastAsia="Times New Roman" w:hAnsi="Times New Roman" w:cs="Times New Roman"/>
          <w:sz w:val="28"/>
          <w:szCs w:val="28"/>
        </w:rPr>
        <w:t>дарственную пошлину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принятия решения суда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 – Югры с подачей жалобы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судью, принявшего решение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ровому судье </w:t>
      </w:r>
      <w:r>
        <w:rPr>
          <w:rFonts w:ascii="Times New Roman" w:eastAsia="Times New Roman" w:hAnsi="Times New Roman" w:cs="Times New Roman"/>
          <w:sz w:val="28"/>
          <w:szCs w:val="28"/>
        </w:rPr>
        <w:t>с заявлением о составлении мотивированного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right="8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right="8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right="85"/>
        <w:rPr>
          <w:sz w:val="28"/>
          <w:szCs w:val="28"/>
        </w:rPr>
      </w:pPr>
    </w:p>
    <w:p>
      <w:pPr>
        <w:spacing w:before="0" w:after="0"/>
        <w:ind w:right="85"/>
        <w:rPr>
          <w:sz w:val="28"/>
          <w:szCs w:val="28"/>
        </w:rPr>
      </w:pPr>
    </w:p>
    <w:p>
      <w:pPr>
        <w:spacing w:before="0" w:after="0"/>
        <w:ind w:right="85"/>
        <w:rPr>
          <w:sz w:val="28"/>
          <w:szCs w:val="28"/>
        </w:rPr>
      </w:pPr>
    </w:p>
    <w:p>
      <w:pPr>
        <w:spacing w:before="0" w:after="0"/>
        <w:ind w:right="85"/>
        <w:rPr>
          <w:sz w:val="28"/>
          <w:szCs w:val="28"/>
        </w:rPr>
      </w:pPr>
    </w:p>
    <w:p>
      <w:pPr>
        <w:spacing w:before="0" w:after="0"/>
        <w:ind w:right="85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ExternalSystemDefinedgrp-24rplc-15">
    <w:name w:val="cat-ExternalSystemDefined grp-24 rplc-15"/>
    <w:basedOn w:val="DefaultParagraphFont"/>
  </w:style>
  <w:style w:type="character" w:customStyle="1" w:styleId="cat-ExternalSystemDefinedgrp-23rplc-16">
    <w:name w:val="cat-ExternalSystemDefined grp-23 rplc-16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ExternalSystemDefinedgrp-25rplc-20">
    <w:name w:val="cat-ExternalSystemDefined grp-25 rplc-20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9rplc-32">
    <w:name w:val="cat-UserDefined grp-29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